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RELATÓRIO DE ESTÁGIO EM DOCÊNCIA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2328390</wp:posOffset>
            </wp:positionH>
            <wp:positionV relativeFrom="paragraph">
              <wp:posOffset>0</wp:posOffset>
            </wp:positionV>
            <wp:extent cx="739615" cy="886143"/>
            <wp:effectExtent b="0" l="0" r="0" t="0"/>
            <wp:wrapTopAndBottom distB="0" dist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615" cy="8861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Dados de Identificação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do(a) discente: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matrícula: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Disciplina em que atuou: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 letivo em que a disciplina foi ofertada: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Professor(a) da disciplina: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Professor(a) orientador(a):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Introdução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color w:val="4a86e8"/>
          <w:sz w:val="24"/>
          <w:szCs w:val="24"/>
        </w:rPr>
      </w:pPr>
      <w:r w:rsidDel="00000000" w:rsidR="00000000" w:rsidRPr="00000000">
        <w:rPr>
          <w:i w:val="1"/>
          <w:color w:val="4a86e8"/>
          <w:sz w:val="24"/>
          <w:szCs w:val="24"/>
          <w:rtl w:val="0"/>
        </w:rPr>
        <w:t xml:space="preserve">Informações sobre a natureza do estágio em docência, tais como: objetivos, ofertas de aulas práticas e teóricas, enfoque dados aos conteúdos, etc.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Desenvolvimento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i w:val="1"/>
          <w:color w:val="4a86e8"/>
          <w:sz w:val="24"/>
          <w:szCs w:val="24"/>
        </w:rPr>
      </w:pPr>
      <w:r w:rsidDel="00000000" w:rsidR="00000000" w:rsidRPr="00000000">
        <w:rPr>
          <w:i w:val="1"/>
          <w:color w:val="4a86e8"/>
          <w:sz w:val="24"/>
          <w:szCs w:val="24"/>
          <w:rtl w:val="0"/>
        </w:rPr>
        <w:t xml:space="preserve">Cronograma das atividades realizadas, informando datas, procedimentos e recursos metodológicos, e carga horária cumprida. Anexar conteúdos elaborados e plano de atividades.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Avaliação do discente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i w:val="1"/>
          <w:color w:val="4a86e8"/>
          <w:sz w:val="24"/>
          <w:szCs w:val="24"/>
        </w:rPr>
      </w:pPr>
      <w:r w:rsidDel="00000000" w:rsidR="00000000" w:rsidRPr="00000000">
        <w:rPr>
          <w:i w:val="1"/>
          <w:color w:val="4a86e8"/>
          <w:sz w:val="24"/>
          <w:szCs w:val="24"/>
          <w:rtl w:val="0"/>
        </w:rPr>
        <w:t xml:space="preserve">Autoavaliação, os benefícios que as atividades desenvolvidas proporcionaram para a formação. Reflexões, os problemas enfrentados, sugestões para melhoria do programa de estágio em docência do PPGCC.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Avaliação do professor da disciplina do estágio em docência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i w:val="1"/>
          <w:color w:val="4a86e8"/>
          <w:sz w:val="24"/>
          <w:szCs w:val="24"/>
        </w:rPr>
      </w:pPr>
      <w:r w:rsidDel="00000000" w:rsidR="00000000" w:rsidRPr="00000000">
        <w:rPr>
          <w:i w:val="1"/>
          <w:color w:val="4a86e8"/>
          <w:sz w:val="24"/>
          <w:szCs w:val="24"/>
          <w:rtl w:val="0"/>
        </w:rPr>
        <w:t xml:space="preserve">O(A) professor(a) deve incluir um parecer sobre as atividades desempenhadas pelo discente na disciplina, bem como as suas contribuições e dificuldades.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i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Belém-PA, &lt;dia&gt; de &lt;mês&gt; de &lt;ano&gt;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professor(a) da disciplina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Assinatura do(a) professor(a) orientador(a)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="240" w:lineRule="auto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Diretrizes para Programa de Estágio em Docência</w:t>
    </w:r>
  </w:p>
  <w:p w:rsidR="00000000" w:rsidDel="00000000" w:rsidP="00000000" w:rsidRDefault="00000000" w:rsidRPr="00000000" w14:paraId="00000021">
    <w:pPr>
      <w:spacing w:after="0" w:line="240" w:lineRule="auto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PROGRAMA DE PÓS-GRADUAÇÃO EM CIÊNCIA DA COMPUTAÇÃO</w:t>
    </w:r>
  </w:p>
  <w:p w:rsidR="00000000" w:rsidDel="00000000" w:rsidP="00000000" w:rsidRDefault="00000000" w:rsidRPr="00000000" w14:paraId="00000022">
    <w:pPr>
      <w:spacing w:after="0" w:line="240" w:lineRule="auto"/>
      <w:rPr>
        <w:b w:val="1"/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FACULDADE DE COMPUTAÇÃO</w:t>
    </w:r>
  </w:p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4F747C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bYYa2nOzbW92JACOZNlqGxQTw==">AMUW2mVwoSVlq6SZYY2Rl7l5MX2YQvq4ziRIGOyNdPpWLa0+xJsY6YRi7QEmM7ffJYDk9SOHfJBV/5Lp+NbCSdY/YkUs2tCV8qykn0raGi1loRs5FxUoo/Q=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2021-03-25T18:35:00Z</dcterms:created>
  <dc:creator>Eva Abreu</dc:creator>
</cp:coreProperties>
</file>